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Research Question: How does light intensity affect the rate of photosynthesis in aquatic plants?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Materials</w:t>
      </w:r>
    </w:p>
    <w:p>
      <w:pPr>
        <w:pStyle w:val="default"/>
      </w:pPr>
      <w:r>
        <w:t xml:space="preserve">: Aquatic plant (e.g., Elodea), beaker, water, sodium bicarbonate, light source (lamp), ruler, stopwatch, measuring cylinder, scissors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Procedure</w:t>
      </w:r>
    </w:p>
    <w:p>
      <w:pPr>
        <w:pStyle w:val="default"/>
      </w:pPr>
      <w:r>
        <w:t xml:space="preserve">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Fill a beaker with water and add a small amount of sodium bicarbonate to provide a source of carbon dioxide.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Cut a piece of the aquatic plant (about 10 cm) and place it in the beaker with the cut end facing upwards.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Position the light source at a fixed distance (e.g., 10 cm) from the beaker.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Allow the plant to acclimate to the light for 5 minutes.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Start the stopwatch and count the number of oxygen bubbles produced by the plant in 1 minute.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Record the number of bubbles.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Repeat steps 3-6 at different distances (e.g., 20 cm, 30 cm, 40 cm) to vary the light intensity.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Compare the rate of photosynthesis (number of bubbles) at different light intensities.</w:t>
      </w:r>
    </w:p>
    <w:p>
      <w:pPr>
        <w:pStyle w:val="default"/>
      </w:pPr>
      <w:r>
        <w:t xml:space="preserve">
</w:t>
      </w:r>
    </w:p>
    <w:p>
      <w:pPr>
        <w:pStyle w:val="Heading3"/>
      </w:pPr>
    </w:p>
    <w:p>
      <w:pPr>
        <w:pStyle w:val="default"/>
      </w:pPr>
      <w:r>
        <w:t xml:space="preserve">Conduct the experiment and record your observations.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</w:p>
    <w:p>
      <w:pPr>
        <w:pStyle w:val="default"/>
      </w:pPr>
      <w:r>
        <w:t xml:space="preserve">Conclusion: Explain the experimental result.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Biology Experimental Protocol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djmdfycv6rjxo2wcqim7.png"/><Relationship Id="rId1" Type="http://schemas.openxmlformats.org/officeDocument/2006/relationships/image" Target="media/6cr01_vg24rymvy7p1is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2025-04-18T23:34:44.506Z</dcterms:created>
  <dcterms:modified xsi:type="dcterms:W3CDTF">2025-04-18T23:34:44.506Z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