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6204857"/>
            <wp:effectExtent b="0" l="0" r="0" t="0"/>
            <wp:docPr id="72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0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Employment change by industry, March 2025, seasonally adjusted, 12-month net change (source: https://www.bls.gov/charts/employment-situation/employment-by-industry-monthly-changes.htm)</w:t>
      </w:r>
    </w:p>
    <w:p>
      <w:r>
        <w:br w:type="page"/>
      </w:r>
    </w:p>
    <w:p>
      <w:pPr>
        <w:pStyle w:val="Heading3"/>
      </w:pPr>
      <w:r>
        <w:t xml:space="preserve">Determine whether the given statements are true or false.</w:t>
      </w:r>
    </w:p>
    <w:p>
      <w:pPr>
        <w:pStyle w:val="Heading6"/>
      </w:pPr>
      <w:r>
        <w:rPr>
          <w:b/>
          <w:bCs/>
        </w:rPr>
        <w:t xml:space="preserve">The diagram shows employment changes in the USA from March 2024 to March 2025.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sector with the largest decline in employment is 'Private education and health services'.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Mining and logging experienced a decrease in employment numbers.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vertical axis of the diagram represents the number of employees in thousands.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There is a significant employment growth in the sector 'Private education and health services'.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diagram provides a detailed timeline of employment changes throughout the year.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tbl>
      <w:tblPr>
        <w:tblW w:type="pct" w:w="100%"/>
        <w:tblBorders>
          <w:top w:val="thick" w:color="2596be" w:sz="24"/>
          <w:left w:val="thick" w:color="2596be" w:sz="24"/>
          <w:bottom w:val="thick" w:color="2596be" w:sz="24"/>
          <w:right w:val="thick" w:color="2596b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Method: Analyze diagrams &amp; statistics</w:t>
            </w:r>
          </w:p>
          <w:p>
            <w:pPr>
              <w:pStyle w:val="default"/>
            </w:pPr>
            <w:r>
              <w:t xml:space="preserve">subject being represented:</w:t>
            </w:r>
          </w:p>
          <w:p>
            <w:pPr>
              <w:pStyle w:val="default"/>
            </w:pPr>
            <w:r>
              <w:t xml:space="preserve">central theme</w:t>
            </w:r>
          </w:p>
          <w:p>
            <w:pPr>
              <w:pStyle w:val="default"/>
            </w:pPr>
            <w:r>
              <w:t xml:space="preserve">time period</w:t>
            </w:r>
          </w:p>
          <w:p>
            <w:pPr>
              <w:pStyle w:val="default"/>
            </w:pPr>
            <w:r>
              <w:t xml:space="preserve">event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For a detailed description of the diagram, it is important to first identify the </w:t>
            </w:r>
            <w:r>
              <w:t xml:space="preserve"> What is the </w:t>
            </w:r>
            <w:r>
              <w:t xml:space="preserve">? What </w:t>
            </w:r>
            <w:r>
              <w:t xml:space="preserve"> is covered? Is it about a specific </w:t>
            </w:r>
            <w:r>
              <w:t xml:space="preserve"> or a </w:t>
            </w:r>
            <w:r>
              <w:t xml:space="preserve">?</w:t>
            </w:r>
          </w:p>
          <w:p>
            <w:pPr>
              <w:pStyle w:val="default"/>
            </w:pPr>
            <w:r>
              <w:t xml:space="preserve">source</w:t>
            </w:r>
          </w:p>
          <w:p>
            <w:pPr>
              <w:pStyle w:val="default"/>
            </w:pPr>
            <w:r>
              <w:t xml:space="preserve">Where</w:t>
            </w:r>
          </w:p>
          <w:p>
            <w:pPr>
              <w:pStyle w:val="default"/>
            </w:pPr>
            <w:r>
              <w:t xml:space="preserve">from</w:t>
            </w:r>
          </w:p>
          <w:p>
            <w:pPr>
              <w:pStyle w:val="default"/>
            </w:pPr>
            <w:r>
              <w:t xml:space="preserve">Who</w:t>
            </w:r>
          </w:p>
          <w:p>
            <w:pPr>
              <w:pStyle w:val="default"/>
            </w:pPr>
            <w:r>
              <w:t xml:space="preserve">for whom</w:t>
            </w:r>
          </w:p>
          <w:p>
            <w:pPr>
              <w:pStyle w:val="default"/>
            </w:pPr>
            <w:r>
              <w:t xml:space="preserve">used data</w:t>
            </w:r>
          </w:p>
          <w:p>
            <w:pPr>
              <w:pStyle w:val="default"/>
            </w:pPr>
            <w:r>
              <w:t xml:space="preserve">Next, it concerns the </w:t>
            </w:r>
            <w:r>
              <w:t xml:space="preserve"> of the diagram and the data it is based on: </w:t>
            </w:r>
            <w:r>
              <w:t xml:space="preserve"> does it originate </w:t>
            </w:r>
            <w:r>
              <w:t xml:space="preserve">? </w:t>
            </w:r>
            <w:r>
              <w:t xml:space="preserve"> created it </w:t>
            </w:r>
            <w:r>
              <w:t xml:space="preserve">? Where do the </w:t>
            </w:r>
            <w:r>
              <w:t xml:space="preserve"> come from?</w:t>
            </w:r>
          </w:p>
          <w:p>
            <w:pPr>
              <w:pStyle w:val="default"/>
            </w:pPr>
            <w:r>
              <w:t xml:space="preserve">individual elements</w:t>
            </w:r>
          </w:p>
          <w:p>
            <w:pPr>
              <w:pStyle w:val="default"/>
            </w:pPr>
            <w:r>
              <w:t xml:space="preserve">After that, it's about describing the </w:t>
            </w:r>
            <w:r>
              <w:t xml:space="preserve"> of the diagram: chosen diagram type/format, axis, column, or row labels, chosen spacings, chosen subdivisions, years, assignments, the legend.</w:t>
            </w:r>
          </w:p>
          <w:p>
            <w:pPr>
              <w:pStyle w:val="default"/>
            </w:pPr>
            <w:r>
              <w:t xml:space="preserve">statement being made:</w:t>
            </w:r>
          </w:p>
          <w:p>
            <w:pPr>
              <w:pStyle w:val="default"/>
            </w:pPr>
            <w:r>
              <w:t xml:space="preserve">comparison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distribution</w:t>
            </w:r>
          </w:p>
          <w:p>
            <w:pPr>
              <w:pStyle w:val="default"/>
            </w:pPr>
            <w:r>
              <w:t xml:space="preserve">Finally, it involves describing the </w:t>
            </w:r>
            <w:r>
              <w:t xml:space="preserve"> Is a </w:t>
            </w:r>
            <w:r>
              <w:t xml:space="preserve"> being sought? Is a </w:t>
            </w:r>
            <w:r>
              <w:t xml:space="preserve"> being shown? Is a </w:t>
            </w:r>
            <w:r>
              <w:t xml:space="preserve"> being depicted?</w:t>
            </w:r>
          </w:p>
        </w:tc>
      </w:tr>
    </w:tbl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Describe the trends in employment changes across sectors as depicted in the horizontal stacked bar chart. Focus on the sectors that experienced the most significant growth and decline.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potential factors that could have influenced the employment changes in the 'Private education and health services' sector and the 'Mining and logging' sector.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Working with Diagrams &amp; Statistics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mxkw37qsx6yoqvowssck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hza9p8lyk1fulkvvga3a.png"/><Relationship Id="rId1" Type="http://schemas.openxmlformats.org/officeDocument/2006/relationships/image" Target="media/mnymxfmys_3d74cc9awa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2025-06-05T22:33:55.865Z</dcterms:created>
  <dcterms:modified xsi:type="dcterms:W3CDTF">2025-06-05T22:33:55.865Z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